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5 -->
  <w:body>
    <w:p xmlns:wp14="http://schemas.microsoft.com/office/word/2010/wordml" w:rsidRPr="00235BAC" w:rsidR="00557257" w:rsidP="00557257" w14:paraId="790BDA09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iCs/>
          <w:sz w:val="20"/>
          <w:rtl w:val="0"/>
          <w:lang w:val="pt-PT"/>
        </w:rPr>
        <w:tab/>
      </w:r>
      <w:r w:rsidRPr="00757655">
        <w:rPr>
          <w:rFonts w:ascii="Century Gothic" w:hAnsi="Century Gothic"/>
          <w:b/>
          <w:bCs/>
          <w:iCs/>
          <w:sz w:val="20"/>
          <w:rtl w:val="0"/>
          <w:lang w:val="pt-PT"/>
        </w:rPr>
        <w:t xml:space="preserve">Nome: </w:t>
      </w:r>
      <w:r w:rsidRPr="00757655">
        <w:rPr>
          <w:rFonts w:ascii="Century Gothic" w:hAnsi="Century Gothic"/>
          <w:b/>
          <w:bCs/>
          <w:iCs/>
          <w:sz w:val="20"/>
          <w:rtl w:val="0"/>
          <w:lang w:val="pt-PT"/>
        </w:rPr>
        <w:t>________________________________</w:t>
      </w:r>
    </w:p>
    <w:p xmlns:wp14="http://schemas.microsoft.com/office/word/2010/wordml" w:rsidRPr="00235BAC" w:rsidR="00557257" w:rsidP="00557257" w14:paraId="672A6659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557257" w14:paraId="0A37501D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</w:p>
    <w:p xmlns:wp14="http://schemas.microsoft.com/office/word/2010/wordml" w:rsidRPr="00235BAC" w:rsidR="00557257" w:rsidP="00935F3F" w14:paraId="4B5523A0" wp14:textId="77777777">
      <w:pPr>
        <w:bidi w:val="0"/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bCs/>
          <w:iCs/>
          <w:sz w:val="20"/>
          <w:rtl w:val="0"/>
          <w:lang w:val="pt-PT"/>
        </w:rPr>
        <w:t>TESTE Avaliação Prática da Esquistossomose Pré/Pós TESTE</w:t>
      </w:r>
    </w:p>
    <w:p xmlns:wp14="http://schemas.microsoft.com/office/word/2010/wordml" w:rsidRPr="00235BAC" w:rsidR="00557257" w:rsidP="00557257" w14:paraId="5DAB6C7B" wp14:textId="77777777">
      <w:pPr>
        <w:bidi w:val="0"/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14:paraId="02EB378F" wp14:textId="77777777">
      <w:pPr>
        <w:bidi w:val="0"/>
        <w:rPr>
          <w:rFonts w:ascii="Century Gothic" w:hAnsi="Century Gothic"/>
          <w:iCs/>
          <w:sz w:val="20"/>
        </w:rPr>
      </w:pPr>
    </w:p>
    <w:p xmlns:wp14="http://schemas.microsoft.com/office/word/2010/wordml" w:rsidRPr="00235BAC" w:rsidR="00557257" w:rsidP="00557257" w14:paraId="0BF167AD" wp14:textId="77777777">
      <w:pPr>
        <w:bidi w:val="0"/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bCs/>
          <w:iCs/>
          <w:sz w:val="20"/>
          <w:rtl w:val="0"/>
          <w:lang w:val="pt-PT"/>
        </w:rPr>
        <w:t>INSTRUÇÕES</w:t>
      </w:r>
    </w:p>
    <w:p xmlns:wp14="http://schemas.microsoft.com/office/word/2010/wordml" w:rsidRPr="00235BAC" w:rsidR="00557257" w:rsidP="00824B9B" w14:paraId="54C3DEA0" wp14:textId="77777777">
      <w:pPr>
        <w:bidi w:val="0"/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iCs/>
          <w:sz w:val="20"/>
          <w:rtl w:val="0"/>
          <w:lang w:val="pt-PT"/>
        </w:rPr>
        <w:t xml:space="preserve">Escreva o seu nome no topo do teste.  </w:t>
      </w:r>
      <w:r w:rsidRPr="00235BAC">
        <w:rPr>
          <w:rFonts w:ascii="Century Gothic" w:hAnsi="Century Gothic"/>
          <w:i/>
          <w:iCs/>
          <w:sz w:val="20"/>
          <w:rtl w:val="0"/>
          <w:lang w:val="pt-PT"/>
        </w:rPr>
        <w:t xml:space="preserve">Leia todas as respostas antes de selecionar a que considera mais correta.  </w:t>
      </w:r>
      <w:r w:rsidRPr="00235BAC">
        <w:rPr>
          <w:rFonts w:ascii="Century Gothic" w:hAnsi="Century Gothic"/>
          <w:i/>
          <w:iCs/>
          <w:sz w:val="20"/>
          <w:rtl w:val="0"/>
          <w:lang w:val="pt-PT"/>
        </w:rPr>
        <w:t xml:space="preserve">Selecione apenas uma resposta para cada pergunta.  </w:t>
      </w:r>
      <w:r w:rsidRPr="00235BAC">
        <w:rPr>
          <w:rFonts w:ascii="Century Gothic" w:hAnsi="Century Gothic"/>
          <w:i/>
          <w:iCs/>
          <w:sz w:val="20"/>
          <w:rtl w:val="0"/>
          <w:lang w:val="pt-PT"/>
        </w:rPr>
        <w:t xml:space="preserve">Se tiver alguma dúvida, pergunte ao mediador da formação.  </w:t>
      </w:r>
      <w:r w:rsidRPr="00235BAC">
        <w:rPr>
          <w:rFonts w:ascii="Century Gothic" w:hAnsi="Century Gothic"/>
          <w:i/>
          <w:iCs/>
          <w:sz w:val="20"/>
          <w:rtl w:val="0"/>
          <w:lang w:val="pt-PT"/>
        </w:rPr>
        <w:t xml:space="preserve">Tenha em atenção que todas as pontuações serão mantidas confidenciais.  </w:t>
      </w:r>
    </w:p>
    <w:p xmlns:wp14="http://schemas.microsoft.com/office/word/2010/wordml" w:rsidRPr="00235BAC" w:rsidR="00B96BB1" w:rsidP="00B96BB1" w14:paraId="6A05A809" wp14:textId="77777777">
      <w:pPr>
        <w:bidi w:val="0"/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14:paraId="15F73223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Qual é a finalidade da Avaliação Prática da esquistossomose?</w:t>
      </w:r>
    </w:p>
    <w:p xmlns:wp14="http://schemas.microsoft.com/office/word/2010/wordml" w:rsidR="00B96BB1" w:rsidP="000F651C" w14:paraId="155EE86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Contar todos os agregados familiares da aldeia</w:t>
      </w:r>
    </w:p>
    <w:p xmlns:wp14="http://schemas.microsoft.com/office/word/2010/wordml" w:rsidRPr="0048300C" w:rsidR="004F20BF" w:rsidP="000F651C" w14:paraId="1A2C4E8A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pt-PT"/>
        </w:rPr>
        <w:t>Determinar se a prevalência da esquistossomose na unidade de implementação está acima/abaixo de 10%</w:t>
      </w:r>
    </w:p>
    <w:p xmlns:wp14="http://schemas.microsoft.com/office/word/2010/wordml" w:rsidR="004F20BF" w:rsidP="000F651C" w14:paraId="0FC29930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Testar e tratar todos os membros da comunidade contra a esquistossomose</w:t>
      </w:r>
    </w:p>
    <w:p xmlns:wp14="http://schemas.microsoft.com/office/word/2010/wordml" w:rsidRPr="00235BAC" w:rsidR="004F20BF" w:rsidP="000F651C" w14:paraId="5D878848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Determinar que faixa etária padece mais de esquistossomose</w:t>
      </w:r>
    </w:p>
    <w:p xmlns:wp14="http://schemas.microsoft.com/office/word/2010/wordml" w:rsidR="00B96BB1" w:rsidP="00B96BB1" w14:paraId="7E71E1D6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rtl w:val="0"/>
          <w:lang w:val="pt-PT"/>
        </w:rPr>
        <w:t>Não sei</w:t>
      </w:r>
    </w:p>
    <w:p xmlns:wp14="http://schemas.microsoft.com/office/word/2010/wordml" w:rsidR="004F20BF" w:rsidP="004F20BF" w14:paraId="5A39BBE3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4F20BF" w:rsidP="004F20BF" w14:paraId="7314B899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Em que área de levantamento é efetuada a Avaliação Prática?</w:t>
      </w:r>
    </w:p>
    <w:p xmlns:wp14="http://schemas.microsoft.com/office/word/2010/wordml" w:rsidRPr="0048300C" w:rsidR="004F20BF" w:rsidP="004F20BF" w14:paraId="63FEA557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pt-PT"/>
        </w:rPr>
        <w:t>Unidade de implementação (por exemplo: distrito)</w:t>
      </w:r>
    </w:p>
    <w:p xmlns:wp14="http://schemas.microsoft.com/office/word/2010/wordml" w:rsidRPr="0041458A" w:rsidR="004F20BF" w:rsidP="004F20BF" w14:paraId="5B5BEC17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Subunidade de implementação (por exemplo: subdistrito)</w:t>
      </w:r>
    </w:p>
    <w:p xmlns:wp14="http://schemas.microsoft.com/office/word/2010/wordml" w:rsidRPr="0041458A" w:rsidR="004F20BF" w:rsidP="004F20BF" w14:paraId="2B757934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Escola</w:t>
      </w:r>
    </w:p>
    <w:p xmlns:wp14="http://schemas.microsoft.com/office/word/2010/wordml" w:rsidR="004F20BF" w:rsidP="004F20BF" w14:paraId="0D6E9A4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Comunidade</w:t>
      </w:r>
    </w:p>
    <w:p xmlns:wp14="http://schemas.microsoft.com/office/word/2010/wordml" w:rsidRPr="0041458A" w:rsidR="004F20BF" w:rsidP="004F20BF" w14:paraId="249B9717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pt-PT"/>
        </w:rPr>
        <w:t>Não sei</w:t>
      </w:r>
    </w:p>
    <w:p xmlns:wp14="http://schemas.microsoft.com/office/word/2010/wordml" w:rsidR="004F20BF" w:rsidP="004F20BF" w14:paraId="41C8F396" wp14:textId="77777777">
      <w:pPr>
        <w:pStyle w:val="ListParagraph"/>
        <w:bidi w:val="0"/>
        <w:ind w:left="360"/>
        <w:rPr>
          <w:rFonts w:ascii="Century Gothic" w:hAnsi="Century Gothic"/>
          <w:sz w:val="20"/>
        </w:rPr>
      </w:pPr>
    </w:p>
    <w:p xmlns:wp14="http://schemas.microsoft.com/office/word/2010/wordml" w:rsidRPr="0041458A" w:rsidR="001B0123" w:rsidP="001B0123" w14:paraId="40782A8E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Quantas unidades amostrais primárias (também conhecidas como lugares) serão visitadas para a Avaliação Prática?</w:t>
      </w:r>
    </w:p>
    <w:p xmlns:wp14="http://schemas.microsoft.com/office/word/2010/wordml" w:rsidRPr="0041458A" w:rsidR="001B0123" w:rsidP="001B0123" w14:paraId="68861898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50</w:t>
      </w:r>
    </w:p>
    <w:p xmlns:wp14="http://schemas.microsoft.com/office/word/2010/wordml" w:rsidRPr="0048300C" w:rsidR="001B0123" w:rsidP="001B0123" w14:paraId="219897C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8300C">
        <w:rPr>
          <w:rFonts w:ascii="Century Gothic" w:hAnsi="Century Gothic"/>
          <w:sz w:val="20"/>
          <w:rtl w:val="0"/>
          <w:lang w:val="pt-PT"/>
        </w:rPr>
        <w:t>30</w:t>
      </w:r>
    </w:p>
    <w:p xmlns:wp14="http://schemas.microsoft.com/office/word/2010/wordml" w:rsidRPr="0048300C" w:rsidR="001B0123" w:rsidP="001B0123" w14:paraId="33CFEC6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pt-PT"/>
        </w:rPr>
        <w:t>15</w:t>
      </w:r>
    </w:p>
    <w:p xmlns:wp14="http://schemas.microsoft.com/office/word/2010/wordml" w:rsidRPr="0041458A" w:rsidR="001B0123" w:rsidP="001B0123" w14:paraId="2598DEE6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4</w:t>
      </w:r>
    </w:p>
    <w:p xmlns:wp14="http://schemas.microsoft.com/office/word/2010/wordml" w:rsidR="001B0123" w:rsidP="001B0123" w14:paraId="7E84B94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pt-PT"/>
        </w:rPr>
        <w:t>Não sei</w:t>
      </w:r>
    </w:p>
    <w:p xmlns:wp14="http://schemas.microsoft.com/office/word/2010/wordml" w:rsidR="001B0123" w:rsidP="001B0123" w14:paraId="72A3D3EC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41458A" w:rsidR="001F181A" w:rsidP="001F181A" w14:paraId="02649426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Por quantos indivíduos deve ser constituída a amostra em cada lugar?</w:t>
      </w:r>
    </w:p>
    <w:p xmlns:wp14="http://schemas.microsoft.com/office/word/2010/wordml" w:rsidRPr="0041458A" w:rsidR="001F181A" w:rsidP="001F181A" w14:paraId="2EC8893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50</w:t>
      </w:r>
    </w:p>
    <w:p xmlns:wp14="http://schemas.microsoft.com/office/word/2010/wordml" w:rsidRPr="0048300C" w:rsidR="001F181A" w:rsidP="63186425" w14:paraId="60DA3216" wp14:textId="2D1F6C03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 w:val="1"/>
          <w:bCs w:val="1"/>
          <w:sz w:val="20"/>
          <w:szCs w:val="20"/>
        </w:rPr>
      </w:pPr>
      <w:r w:rsidRPr="63186425" w:rsidR="2D3C1098">
        <w:rPr>
          <w:rFonts w:ascii="Century Gothic" w:hAnsi="Century Gothic"/>
          <w:b w:val="1"/>
          <w:bCs w:val="1"/>
          <w:sz w:val="20"/>
          <w:szCs w:val="20"/>
          <w:lang w:val="pt-PT"/>
        </w:rPr>
        <w:t>20</w:t>
      </w:r>
    </w:p>
    <w:p xmlns:wp14="http://schemas.microsoft.com/office/word/2010/wordml" w:rsidRPr="0041458A" w:rsidR="001F181A" w:rsidP="001F181A" w14:paraId="423D4B9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15</w:t>
      </w:r>
    </w:p>
    <w:p xmlns:wp14="http://schemas.microsoft.com/office/word/2010/wordml" w:rsidR="00AD493E" w:rsidP="001F181A" w14:paraId="1D31B4D4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 xml:space="preserve">Depende do tamanho do lugar </w:t>
      </w:r>
    </w:p>
    <w:p xmlns:wp14="http://schemas.microsoft.com/office/word/2010/wordml" w:rsidRPr="0041458A" w:rsidR="001F181A" w:rsidP="001F181A" w14:paraId="3D1D49CD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rtl w:val="0"/>
          <w:lang w:val="pt-PT"/>
        </w:rPr>
        <w:t>Não sei</w:t>
      </w:r>
    </w:p>
    <w:p xmlns:wp14="http://schemas.microsoft.com/office/word/2010/wordml" w:rsidRPr="00235BAC" w:rsidR="001B0123" w14:paraId="0D0B940D" wp14:textId="77777777">
      <w:pPr>
        <w:bidi w:val="0"/>
        <w:rPr>
          <w:rFonts w:ascii="Century Gothic" w:hAnsi="Century Gothic"/>
          <w:sz w:val="20"/>
        </w:rPr>
      </w:pPr>
    </w:p>
    <w:p xmlns:wp14="http://schemas.microsoft.com/office/word/2010/wordml" w:rsidRPr="00235BAC" w:rsidR="00B96BB1" w:rsidP="00B96BB1" w14:paraId="0D117D7F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Que faixa etária deve ser objeto de amostragem?</w:t>
      </w:r>
    </w:p>
    <w:p xmlns:wp14="http://schemas.microsoft.com/office/word/2010/wordml" w:rsidRPr="00235BAC" w:rsidR="009A3A0E" w:rsidP="009A3A0E" w14:paraId="0D9E4D46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Todas as idades</w:t>
      </w:r>
    </w:p>
    <w:p xmlns:wp14="http://schemas.microsoft.com/office/word/2010/wordml" w:rsidR="00B96BB1" w:rsidP="00B96BB1" w14:paraId="749ABA1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Adultos (mais de 20 anos)</w:t>
      </w:r>
    </w:p>
    <w:p xmlns:wp14="http://schemas.microsoft.com/office/word/2010/wordml" w:rsidR="00523104" w:rsidP="00B96BB1" w14:paraId="7D369799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Crianças em idade pré-escolar (2 a 5 anos)</w:t>
      </w:r>
    </w:p>
    <w:p xmlns:wp14="http://schemas.microsoft.com/office/word/2010/wordml" w:rsidRPr="0048300C" w:rsidR="009A3A0E" w:rsidP="00523104" w14:paraId="2D7E33C1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pt-PT"/>
        </w:rPr>
        <w:t>Crianças em idade escolar (10 a 14 anos)</w:t>
      </w:r>
    </w:p>
    <w:p xmlns:wp14="http://schemas.microsoft.com/office/word/2010/wordml" w:rsidR="00A576DE" w:rsidP="00B96BB1" w14:paraId="6EDE0A2E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rtl w:val="0"/>
          <w:lang w:val="pt-PT"/>
        </w:rPr>
        <w:t>Não sei</w:t>
      </w:r>
    </w:p>
    <w:p xmlns:wp14="http://schemas.microsoft.com/office/word/2010/wordml" w:rsidR="00073DB3" w:rsidP="00073DB3" w14:paraId="0E27B00A" wp14:textId="77777777">
      <w:pPr>
        <w:pStyle w:val="ListParagraph"/>
        <w:bidi w:val="0"/>
        <w:ind w:left="1080"/>
        <w:rPr>
          <w:rFonts w:ascii="Century Gothic" w:hAnsi="Century Gothic"/>
          <w:sz w:val="20"/>
        </w:rPr>
      </w:pPr>
    </w:p>
    <w:p xmlns:wp14="http://schemas.microsoft.com/office/word/2010/wordml" w:rsidRPr="00235BAC" w:rsidR="00073DB3" w:rsidP="00073DB3" w14:paraId="5D484AC4" wp14:textId="77777777">
      <w:pPr>
        <w:pStyle w:val="ListParagraph"/>
        <w:numPr>
          <w:ilvl w:val="0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 xml:space="preserve">Como devem ser selecionados os indivíduos? </w:t>
      </w:r>
    </w:p>
    <w:p xmlns:wp14="http://schemas.microsoft.com/office/word/2010/wordml" w:rsidRPr="0048300C" w:rsidR="00073DB3" w:rsidP="00073DB3" w14:paraId="2F0A40A2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b/>
          <w:sz w:val="20"/>
        </w:rPr>
      </w:pPr>
      <w:r w:rsidRPr="0048300C">
        <w:rPr>
          <w:rFonts w:ascii="Century Gothic" w:hAnsi="Century Gothic"/>
          <w:b/>
          <w:bCs/>
          <w:sz w:val="20"/>
          <w:rtl w:val="0"/>
          <w:lang w:val="pt-PT"/>
        </w:rPr>
        <w:t>Amostragem aleatória, aplicando um intervalo de amostragem para determinar que indivíduos são selecionados</w:t>
      </w:r>
    </w:p>
    <w:p xmlns:wp14="http://schemas.microsoft.com/office/word/2010/wordml" w:rsidR="00073DB3" w:rsidP="00073DB3" w14:paraId="7305192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Segmentação</w:t>
      </w:r>
    </w:p>
    <w:p xmlns:wp14="http://schemas.microsoft.com/office/word/2010/wordml" w:rsidRPr="001B0123" w:rsidR="00073DB3" w:rsidP="00073DB3" w14:paraId="2751887B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rtl w:val="0"/>
          <w:lang w:val="pt-PT"/>
        </w:rPr>
        <w:t>Amostragem por conveniência</w:t>
      </w:r>
    </w:p>
    <w:p xmlns:wp14="http://schemas.microsoft.com/office/word/2010/wordml" w:rsidRPr="005C49CB" w:rsidR="00330466" w:rsidP="00715424" w14:paraId="1D894215" wp14:textId="77777777">
      <w:pPr>
        <w:pStyle w:val="ListParagraph"/>
        <w:numPr>
          <w:ilvl w:val="1"/>
          <w:numId w:val="1"/>
        </w:numPr>
        <w:bidi w:val="0"/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  <w:rtl w:val="0"/>
          <w:lang w:val="pt-PT"/>
        </w:rPr>
        <w:t>Não sei</w:t>
      </w:r>
    </w:p>
    <w:sectPr w:rsidSect="00073DB3">
      <w:pgSz w:w="12240" w:h="15840" w:orient="portrait"/>
      <w:pgMar w:top="1440" w:right="108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BF3AAC"/>
    <w:multiLevelType w:val="hybridMultilevel"/>
    <w:tmpl w:val="82741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B661F"/>
    <w:rsid w:val="001E11CB"/>
    <w:rsid w:val="001E7138"/>
    <w:rsid w:val="001F181A"/>
    <w:rsid w:val="00201F05"/>
    <w:rsid w:val="00214ACE"/>
    <w:rsid w:val="00235BAC"/>
    <w:rsid w:val="002930FB"/>
    <w:rsid w:val="00330466"/>
    <w:rsid w:val="00343E7E"/>
    <w:rsid w:val="003B51FF"/>
    <w:rsid w:val="0041458A"/>
    <w:rsid w:val="0048300C"/>
    <w:rsid w:val="004F20BF"/>
    <w:rsid w:val="00523104"/>
    <w:rsid w:val="00557257"/>
    <w:rsid w:val="00557FF3"/>
    <w:rsid w:val="005C49CB"/>
    <w:rsid w:val="005E17C3"/>
    <w:rsid w:val="005F33CF"/>
    <w:rsid w:val="005F62BB"/>
    <w:rsid w:val="00702FD8"/>
    <w:rsid w:val="00715424"/>
    <w:rsid w:val="00757655"/>
    <w:rsid w:val="00765798"/>
    <w:rsid w:val="007A6DD1"/>
    <w:rsid w:val="00824B9B"/>
    <w:rsid w:val="00867C87"/>
    <w:rsid w:val="009007AC"/>
    <w:rsid w:val="00935F3F"/>
    <w:rsid w:val="0095454A"/>
    <w:rsid w:val="009A3A0E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77DAE"/>
    <w:rsid w:val="00DB23DD"/>
    <w:rsid w:val="00DB5BBC"/>
    <w:rsid w:val="00E21F81"/>
    <w:rsid w:val="00E315CC"/>
    <w:rsid w:val="00ED4F25"/>
    <w:rsid w:val="00F44C2E"/>
    <w:rsid w:val="2D3C1098"/>
    <w:rsid w:val="63186425"/>
  </w:rsid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6B7DA25"/>
  <w15:docId w15:val="{E406787C-DF74-4288-BDD9-E6AFB6068B6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9007AC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9007AC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theme" Target="theme/theme1.xml" Id="rId4" /><Relationship Type="http://schemas.openxmlformats.org/officeDocument/2006/relationships/numbering" Target="numbering.xml" Id="rId5" /><Relationship Type="http://schemas.openxmlformats.org/officeDocument/2006/relationships/styles" Target="styles.xml" Id="rI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RTI International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Kaleigh Robinson</dc:creator>
  <lastModifiedBy>maniley-intern@taskforce.org</lastModifiedBy>
  <revision>4</revision>
  <lastPrinted>2016-04-18T11:00:00.0000000Z</lastPrinted>
  <dcterms:created xsi:type="dcterms:W3CDTF">2024-01-17T16:14:00.0000000Z</dcterms:created>
  <dcterms:modified xsi:type="dcterms:W3CDTF">2024-08-01T14:59:43.8925469Z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